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19AE" w:rsidRPr="009234CC" w:rsidRDefault="00360358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70675" cy="9038766"/>
            <wp:effectExtent l="19050" t="0" r="1575" b="0"/>
            <wp:docPr id="1" name="Рисунок 1" descr="C:\Documents and Settings\User\Мои документы\Мои рисунки\img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img5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206" cy="9046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9AE" w:rsidRPr="009234CC">
        <w:rPr>
          <w:rFonts w:ascii="Times New Roman" w:hAnsi="Times New Roman" w:cs="Times New Roman"/>
          <w:sz w:val="24"/>
          <w:szCs w:val="24"/>
        </w:rPr>
        <w:lastRenderedPageBreak/>
        <w:t>2.2. Комиссия для решения возложенных на неё задач имеет право: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- вносить предложения на рассмотрение руководителя учреждения по совершенствованию деятельности 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9234CC">
        <w:rPr>
          <w:rFonts w:ascii="Times New Roman" w:hAnsi="Times New Roman" w:cs="Times New Roman"/>
          <w:sz w:val="24"/>
          <w:szCs w:val="24"/>
        </w:rPr>
        <w:t xml:space="preserve"> в сфере противодействия коррупции;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 - запрашивать и получать в установленном порядке информацию от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1479D">
        <w:rPr>
          <w:rFonts w:ascii="Times New Roman" w:hAnsi="Times New Roman" w:cs="Times New Roman"/>
          <w:sz w:val="24"/>
          <w:szCs w:val="24"/>
        </w:rPr>
        <w:t xml:space="preserve">работников </w:t>
      </w:r>
      <w:r w:rsidRPr="009234CC">
        <w:rPr>
          <w:rFonts w:ascii="Times New Roman" w:hAnsi="Times New Roman" w:cs="Times New Roman"/>
          <w:sz w:val="24"/>
          <w:szCs w:val="24"/>
        </w:rPr>
        <w:t>образовательной организации, государственных органов, органов местного самоуправления и организаций по вопросам, относящимся  к компетенции Комиссии;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разрабатывать рекомендации для практического использования по предотвращению и профилактике коррупционных правонарушений в образовательной организации;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принимать участие в подготовке и организации выполнения локальных нормативных актов по вопросам, относящимся к компетенции Комиссии;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- рассматривать поступившую информацию о проявлениях коррупции в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9234CC">
        <w:rPr>
          <w:rFonts w:ascii="Times New Roman" w:hAnsi="Times New Roman" w:cs="Times New Roman"/>
          <w:sz w:val="24"/>
          <w:szCs w:val="24"/>
        </w:rPr>
        <w:t>, подготавливать предложения по устранению и недопущению выявленных нарушений;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вносить предложения о привлечении к дисциплинарной ответственности работников образовательной организации, совершивших коррупционные правонарушения;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- создавать временные рабочие группы по вопросам реализации </w:t>
      </w:r>
      <w:proofErr w:type="spellStart"/>
      <w:r w:rsidRPr="009234CC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9234CC">
        <w:rPr>
          <w:rFonts w:ascii="Times New Roman" w:hAnsi="Times New Roman" w:cs="Times New Roman"/>
          <w:sz w:val="24"/>
          <w:szCs w:val="24"/>
        </w:rPr>
        <w:t xml:space="preserve"> политики.</w:t>
      </w:r>
    </w:p>
    <w:p w:rsidR="00A019AE" w:rsidRPr="009234CC" w:rsidRDefault="00A019AE" w:rsidP="00A019A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9234CC">
        <w:rPr>
          <w:rFonts w:ascii="Times New Roman" w:hAnsi="Times New Roman" w:cs="Times New Roman"/>
          <w:b/>
          <w:sz w:val="24"/>
          <w:szCs w:val="24"/>
        </w:rPr>
        <w:t>3. Порядок формирования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3.1.   Комиссия формируется в составе председателя комиссии, его заместителя, секретаря и членов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3.2.  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>Все члены комиссии при принятии решений обладают равными правами. В отсутствие председателя комиссии его обязанности исполняет заместитель председателя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3.3.   Руководитель учреждения может принять решение о включении в состав Комиссии представителей общественных организаций, представителя профсоюзной организации, действующей в установленном порядке в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9234CC">
        <w:rPr>
          <w:rFonts w:ascii="Times New Roman" w:hAnsi="Times New Roman" w:cs="Times New Roman"/>
          <w:sz w:val="24"/>
          <w:szCs w:val="24"/>
        </w:rPr>
        <w:t>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3.4.   Комиссия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A019AE" w:rsidRPr="009234CC" w:rsidRDefault="00A019AE" w:rsidP="00A019AE">
      <w:pPr>
        <w:pStyle w:val="a9"/>
        <w:rPr>
          <w:rFonts w:ascii="Times New Roman" w:hAnsi="Times New Roman" w:cs="Times New Roman"/>
          <w:b/>
          <w:sz w:val="24"/>
          <w:szCs w:val="24"/>
        </w:rPr>
      </w:pPr>
      <w:r w:rsidRPr="009234CC">
        <w:rPr>
          <w:rFonts w:ascii="Times New Roman" w:hAnsi="Times New Roman" w:cs="Times New Roman"/>
          <w:b/>
          <w:sz w:val="24"/>
          <w:szCs w:val="24"/>
        </w:rPr>
        <w:t>4. Порядок работы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4.1. Основанием для проведения заседания Комиссии является наличие следующей информация: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9234CC">
        <w:rPr>
          <w:rFonts w:ascii="Times New Roman" w:hAnsi="Times New Roman" w:cs="Times New Roman"/>
          <w:color w:val="000000"/>
          <w:sz w:val="24"/>
          <w:szCs w:val="24"/>
        </w:rPr>
        <w:t>- злоупотребление служебным положением:  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положения,  вопреки законным интересам общества и государства,  в целях получения выгоды в виде:  денег, ценностей, иного имущества или услуг имущественного характера, иных имущественных прав для себя или для третьи  лиц,  либо незаконное предоставление такой выгоды указанному лицу другими физическими лицами;</w:t>
      </w:r>
      <w:proofErr w:type="gramEnd"/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совершение деяний, указанных в подпункте "а" настоящего пункта, от имени или в интересах юридического лица;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 наличие у работника личной заинтересованности, которая приводит или может привести к конфликту интересов;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несоблюдение требований к служебному поведению и (или) требований об урегулировании конфликта интересов.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4.2. Информация должна быть представлена в письменном виде и содержать следующие сведения: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фамилию, имя, отчество работника и замещаемую им должность;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описание признаков личной заинтересованности, которая приводит или может привести к конфликту интересов;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данные об источнике информации.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4.3. В Комиссию могут быть представлены материалы, подтверждающие наличие личной заинтересованности, которая приводит или может привести к конфликту интересов.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lastRenderedPageBreak/>
        <w:t>4.4. Комиссия не рассматривает сообщения о преступлениях и административных правонарушениях, а также анонимные обращения, не проводит проверки по фактам нарушения служебной дисциплины.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4.5. Председатель Комиссии при поступлении к нему информации, содержащей основания для проведения заседания комиссии: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в течение 3 рабочих дней со дня поступления информации, указанной в пункте 3.2. настоящего Положения, выносит решение о проведении проверки этой информации, в том числе материалов, указанных в пункте 3.3. настоящего Положения,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организует ознакомление работника,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Проверка информации и материалов осуществляется в месячный срок со дня принятия решения о ее проведении. Срок проверки может быть продлен до двух месяцев по решению председателя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В случае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если в Комиссию поступила информация о наличии у работника личной заинтересованности, которая приводит или может привести к конфликту интересов, председатель Комиссии немедленно информирует об этом директора образовательной организации в целях принятия мер по предотвращению конфликта интересов, усиления контроля за исполнением работником его должностных обязанностей, отстранения работника от должности на период урегулирования конфликта интересов или принятия иных мер.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4.6. По письменному запросу председателя Комиссии представляются дополнительные сведения, необходимые для работы Комиссии, а также запрашиваются в установленном порядке для представления в Комиссию сведения от других государственных органов, органов местного самоуправления и организаций.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4.7.</w:t>
      </w:r>
      <w:r w:rsidRPr="009234CC">
        <w:rPr>
          <w:rFonts w:ascii="Times New Roman" w:hAnsi="Times New Roman" w:cs="Times New Roman"/>
          <w:sz w:val="24"/>
          <w:szCs w:val="24"/>
        </w:rPr>
        <w:t xml:space="preserve">  Заседание Комиссии правомочно, если на нём присутствует 2/3 членов комиссии. Присутствие на </w:t>
      </w:r>
      <w:proofErr w:type="gramStart"/>
      <w:r w:rsidRPr="009234CC">
        <w:rPr>
          <w:rFonts w:ascii="Times New Roman" w:hAnsi="Times New Roman" w:cs="Times New Roman"/>
          <w:sz w:val="24"/>
          <w:szCs w:val="24"/>
        </w:rPr>
        <w:t>заседании</w:t>
      </w:r>
      <w:proofErr w:type="gramEnd"/>
      <w:r w:rsidRPr="009234CC">
        <w:rPr>
          <w:rFonts w:ascii="Times New Roman" w:hAnsi="Times New Roman" w:cs="Times New Roman"/>
          <w:sz w:val="24"/>
          <w:szCs w:val="24"/>
        </w:rPr>
        <w:t xml:space="preserve"> членов комиссии обязательно. Делегирование членом Комиссии своих полномочий иным должностным лицам не допускается.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4.8.   Решения Комиссии принимаются простым большинством голосов от числа присутствующих членов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Член Комиссии, имеющий особое мнение по рассматриваемому Комиссией вопросу, вправе представлять особое мнение, изложенное в письменной форме.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4.9. Заседание Комиссии проводится в присутствии работника, в отношении которого рассматривается вопрос о соблюдении требований к служебному поведению и (или) требований об урегулировании конфликта интересов. При наличии письменной просьбы работника о рассмотрении указанного вопроса без его участия заседание комиссии проводится в его отсутствие. Заседание Комиссии переносится, если работник не может участвовать в заседании по уважительной причине. В случае неявки на заседание комиссии работника, при отсутствии письменной просьбы о рассмотрении указанного вопроса без его участия рассмотрение вопроса откладывается. В случае повторной неявки указанного лица без уважительных причин комиссия может принять решение о рассмотрении данного вопроса в отсутствие работника. На заседании Комиссии может присутствовать уполномоченный работником представитель. На заседание Комиссии могут приглашаться должностные лица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4.10. На заседании Комиссии заслушиваются пояснения работника, рассматриваются материалы, относящиеся к вопросам, включенным в повестку дня заседания. Комиссия вправе пригласить на свое заседание иных лиц и заслушать их устные или рассмотреть письменные пояснения.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4.11. По итогам рассмотрения информации, Комиссия может принять одно из следующих решений: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lastRenderedPageBreak/>
        <w:t>- установить, что в рассматриваемом случае не содержится признаков личной заинтересованности работника, которая приводит или может привести к конфликту интересов;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факт наличия личной заинтересованности работника, которая приводит или может привести к конфликту интересов. В этом случае директор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принимает меры, направленные на предотвращение или урегулирование этого конфликта интересов.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4.12.   </w:t>
      </w:r>
      <w:proofErr w:type="gramStart"/>
      <w:r w:rsidRPr="009234CC">
        <w:rPr>
          <w:rFonts w:ascii="Times New Roman" w:hAnsi="Times New Roman" w:cs="Times New Roman"/>
          <w:sz w:val="24"/>
          <w:szCs w:val="24"/>
        </w:rPr>
        <w:t>На основании проведенной проверки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234CC">
        <w:rPr>
          <w:rFonts w:ascii="Times New Roman" w:hAnsi="Times New Roman" w:cs="Times New Roman"/>
          <w:sz w:val="24"/>
          <w:szCs w:val="24"/>
        </w:rPr>
        <w:t xml:space="preserve"> при обнаружении фактов злоупотребления служебным положением, дачи взятки, получения взятки, злоупотребления полномочиями, подкупа либо иного незаконного использования сотрудниками своего служебного положения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лиц, либо незаконного предоставления такой выгоды указанному лицу другими физическими лицами, Комиссия принимает</w:t>
      </w:r>
      <w:proofErr w:type="gramEnd"/>
      <w:r w:rsidRPr="009234CC">
        <w:rPr>
          <w:rFonts w:ascii="Times New Roman" w:hAnsi="Times New Roman" w:cs="Times New Roman"/>
          <w:sz w:val="24"/>
          <w:szCs w:val="24"/>
        </w:rPr>
        <w:t xml:space="preserve"> меры к информированию правоохранительных органов.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4CC">
        <w:rPr>
          <w:rFonts w:ascii="Times New Roman" w:hAnsi="Times New Roman" w:cs="Times New Roman"/>
          <w:b/>
          <w:sz w:val="24"/>
          <w:szCs w:val="24"/>
        </w:rPr>
        <w:t>5. Организация деятельности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5.1. Деятельность Комиссии организует председатель Комиссии, а в его отсутствие - заместитель председателя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5.1.1. Председатель Комиссии: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организует работу Комиссии;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разрабатывает план работы Комиссии: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определяет порядок и организует предварительное рассмотрение материалов, документов, поступивших в Комиссию;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созывает заседание Комиссии;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формирует проект повестки и осуществляет руководство подготовкой заседания Комиссий;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5.1.2. Заместитель председателя Комиссии выполняет обязанности председателя Комиссии в случае его отсутствия.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5.1.3. Секретарь Комиссии: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принимает и регистрирует заявления, сообщения, предложения, иные документы от граждан и сотрудников образовательной организации;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осуществляет подготовку материалов для рассмотрения вопросов Комиссией;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направляет членам Комиссии материалы к очередному заседанию;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ведёт протоколы заседаний Комиссии, ведёт документацию Комиссии;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осуществляет подготовку проекта плановых отчётов;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обеспечивает хранение документации поступающей в Комиссию;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- осуществляет работу по наполнению и обновлению раздела сайта </w:t>
      </w:r>
      <w:r>
        <w:rPr>
          <w:rFonts w:ascii="Times New Roman" w:hAnsi="Times New Roman" w:cs="Times New Roman"/>
          <w:sz w:val="24"/>
          <w:szCs w:val="24"/>
        </w:rPr>
        <w:t>организации</w:t>
      </w:r>
      <w:r w:rsidRPr="009234CC">
        <w:rPr>
          <w:rFonts w:ascii="Times New Roman" w:hAnsi="Times New Roman" w:cs="Times New Roman"/>
          <w:sz w:val="24"/>
          <w:szCs w:val="24"/>
        </w:rPr>
        <w:t>, посвященного вопросам: противодействия коррупции;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- осуществляет иную работу по поручению председателя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5.2. Деятельность Комиссии осуществляется в соответствии с планом работы на календарный год, утвержденным на ее заседаниях.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5.3. Заседания Комиссии проводятся не реже двух раз в год. Внеочередные заседания Комиссии проводятся по решению председателя комиссии на основании ходатайства любого члена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5.4.   Место, время проведения и повестку дня заседания определяет председатель комиссии. В отсутствие председателя комиссии его обязанности исполняет заместитель председателя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5.5.   По решению председателя комиссии в заседаниях Комиссии с правом совещательного голоса могут участвовать другие работники образовательной организации, представители государственных органов и организаций.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34CC">
        <w:rPr>
          <w:rFonts w:ascii="Times New Roman" w:hAnsi="Times New Roman" w:cs="Times New Roman"/>
          <w:b/>
          <w:sz w:val="24"/>
          <w:szCs w:val="24"/>
        </w:rPr>
        <w:t>6. Процедура принятия Комиссией решений.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 xml:space="preserve">6.1.   Решения Комиссии носят рекомендательный характер и принимаются открытым голосованием (если Комиссия не примет иное решение) простым большинством голосов </w:t>
      </w:r>
      <w:r w:rsidRPr="009234CC">
        <w:rPr>
          <w:rFonts w:ascii="Times New Roman" w:hAnsi="Times New Roman" w:cs="Times New Roman"/>
          <w:sz w:val="24"/>
          <w:szCs w:val="24"/>
        </w:rPr>
        <w:lastRenderedPageBreak/>
        <w:t>присутствующих на заседании членов комиссии, при равенстве голосов решающим, является голос председателя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6.2. Все члены комиссии при принятии решений обладают равными правами.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6.3.   Член комиссии, не согласный с её решением, вправе в письменной форме изложить свое мнение, которое подлежит обязательному приобщению к протоколу заседания Комиссии.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b/>
          <w:sz w:val="24"/>
          <w:szCs w:val="24"/>
        </w:rPr>
        <w:t>7. Оформление решений комиссии</w:t>
      </w:r>
      <w:r w:rsidRPr="009234CC">
        <w:rPr>
          <w:rFonts w:ascii="Times New Roman" w:hAnsi="Times New Roman" w:cs="Times New Roman"/>
          <w:sz w:val="24"/>
          <w:szCs w:val="24"/>
        </w:rPr>
        <w:t>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7.1.   Решения Комиссии оформляются протоколами, которые подписывают члены комиссии, принимавшие участие в ее заседании.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7.2.   Для исполнения решений Комиссии могут быть подготовлены проекты правовых актов, которые в установленном порядке представляются на рассмотрение руководителю учреждения.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7.3.</w:t>
      </w: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 В решении Комиссии указываются: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фамилии, имена, отчества членов Комиссии и других лиц, присутствующих на заседании;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фамилия, имя, отчество, должность работника, в отношении которого рассматривался вопрос о нарушении требований к служебному поведению или о наличии личной заинтересованности, которая приводит или может привести к конфликту интересов;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дата поступления информации в Комиссию и дата ее рассмотрения на заседании Комиссии, существо информации;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- фамилия, имя, отчество выступивших на </w:t>
      </w:r>
      <w:proofErr w:type="gramStart"/>
      <w:r w:rsidRPr="009234CC">
        <w:rPr>
          <w:rFonts w:ascii="Times New Roman" w:hAnsi="Times New Roman" w:cs="Times New Roman"/>
          <w:color w:val="000000"/>
          <w:sz w:val="24"/>
          <w:szCs w:val="24"/>
        </w:rPr>
        <w:t>заседании</w:t>
      </w:r>
      <w:proofErr w:type="gramEnd"/>
      <w:r w:rsidRPr="009234CC">
        <w:rPr>
          <w:rFonts w:ascii="Times New Roman" w:hAnsi="Times New Roman" w:cs="Times New Roman"/>
          <w:color w:val="000000"/>
          <w:sz w:val="24"/>
          <w:szCs w:val="24"/>
        </w:rPr>
        <w:t xml:space="preserve"> лиц и краткое изложение их выступлений;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содержание пояснений работника, в отношении которого рассматривался вопрос;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источник информации, ставшей основанием для проведения заседания Комиссии;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результаты голосования;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34CC">
        <w:rPr>
          <w:rFonts w:ascii="Times New Roman" w:hAnsi="Times New Roman" w:cs="Times New Roman"/>
          <w:color w:val="000000"/>
          <w:sz w:val="24"/>
          <w:szCs w:val="24"/>
        </w:rPr>
        <w:t>- решение и обоснование его принятия.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9234CC">
        <w:rPr>
          <w:rFonts w:ascii="Times New Roman" w:hAnsi="Times New Roman" w:cs="Times New Roman"/>
          <w:sz w:val="24"/>
          <w:szCs w:val="24"/>
        </w:rPr>
        <w:t>7.4.   Копия протокола в течение трех рабочих дней со дня заседания направляется руководителю образовательной организации, а также по решению Комиссии - иным заинтересованным лицам.</w:t>
      </w: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019AE" w:rsidRPr="009234CC" w:rsidRDefault="00A019AE" w:rsidP="00A019AE">
      <w:pPr>
        <w:pStyle w:val="a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6671" w:rsidRDefault="00A76671"/>
    <w:sectPr w:rsidR="00A76671" w:rsidSect="00A76671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074AE" w:rsidRDefault="00A074AE" w:rsidP="00A019AE">
      <w:pPr>
        <w:spacing w:after="0" w:line="240" w:lineRule="auto"/>
      </w:pPr>
      <w:r>
        <w:separator/>
      </w:r>
    </w:p>
  </w:endnote>
  <w:endnote w:type="continuationSeparator" w:id="0">
    <w:p w:rsidR="00A074AE" w:rsidRDefault="00A074AE" w:rsidP="00A019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074AE" w:rsidRDefault="00A074AE" w:rsidP="00A019AE">
      <w:pPr>
        <w:spacing w:after="0" w:line="240" w:lineRule="auto"/>
      </w:pPr>
      <w:r>
        <w:separator/>
      </w:r>
    </w:p>
  </w:footnote>
  <w:footnote w:type="continuationSeparator" w:id="0">
    <w:p w:rsidR="00A074AE" w:rsidRDefault="00A074AE" w:rsidP="00A019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0358" w:rsidRDefault="00360358">
    <w:pPr>
      <w:pStyle w:val="a3"/>
    </w:pPr>
    <w:r>
      <w:t xml:space="preserve"> </w:t>
    </w:r>
  </w:p>
  <w:p w:rsidR="00A019AE" w:rsidRDefault="00A019AE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19AE"/>
    <w:rsid w:val="00007E8E"/>
    <w:rsid w:val="00013A38"/>
    <w:rsid w:val="00021BF6"/>
    <w:rsid w:val="0002412C"/>
    <w:rsid w:val="00026B41"/>
    <w:rsid w:val="00073955"/>
    <w:rsid w:val="000A3566"/>
    <w:rsid w:val="000B6C47"/>
    <w:rsid w:val="00107714"/>
    <w:rsid w:val="00125FF3"/>
    <w:rsid w:val="001808C5"/>
    <w:rsid w:val="001C7C4E"/>
    <w:rsid w:val="002D7120"/>
    <w:rsid w:val="003103B0"/>
    <w:rsid w:val="00330C5F"/>
    <w:rsid w:val="00352385"/>
    <w:rsid w:val="00354562"/>
    <w:rsid w:val="00360358"/>
    <w:rsid w:val="00403F28"/>
    <w:rsid w:val="00445A4C"/>
    <w:rsid w:val="00457C82"/>
    <w:rsid w:val="00462E59"/>
    <w:rsid w:val="004841E2"/>
    <w:rsid w:val="004962D3"/>
    <w:rsid w:val="004B6A58"/>
    <w:rsid w:val="004D44A7"/>
    <w:rsid w:val="00516743"/>
    <w:rsid w:val="00544705"/>
    <w:rsid w:val="00591527"/>
    <w:rsid w:val="005E531E"/>
    <w:rsid w:val="005F7CBD"/>
    <w:rsid w:val="006156BF"/>
    <w:rsid w:val="006A0814"/>
    <w:rsid w:val="006A41FA"/>
    <w:rsid w:val="006D3AF0"/>
    <w:rsid w:val="00700B8C"/>
    <w:rsid w:val="007430F0"/>
    <w:rsid w:val="00743F5B"/>
    <w:rsid w:val="007770A4"/>
    <w:rsid w:val="007D1638"/>
    <w:rsid w:val="00801BC6"/>
    <w:rsid w:val="008517FC"/>
    <w:rsid w:val="00883773"/>
    <w:rsid w:val="00A019AE"/>
    <w:rsid w:val="00A074AE"/>
    <w:rsid w:val="00A11157"/>
    <w:rsid w:val="00A2771B"/>
    <w:rsid w:val="00A76671"/>
    <w:rsid w:val="00B50B70"/>
    <w:rsid w:val="00BA57A2"/>
    <w:rsid w:val="00BC31CF"/>
    <w:rsid w:val="00BF4B25"/>
    <w:rsid w:val="00BF5C29"/>
    <w:rsid w:val="00CC5B8A"/>
    <w:rsid w:val="00CF0ABF"/>
    <w:rsid w:val="00D049EB"/>
    <w:rsid w:val="00D329AB"/>
    <w:rsid w:val="00D608DC"/>
    <w:rsid w:val="00D74EB1"/>
    <w:rsid w:val="00DE3E39"/>
    <w:rsid w:val="00DE5938"/>
    <w:rsid w:val="00DF3E27"/>
    <w:rsid w:val="00E0429E"/>
    <w:rsid w:val="00E23A27"/>
    <w:rsid w:val="00E37139"/>
    <w:rsid w:val="00E42071"/>
    <w:rsid w:val="00E55D19"/>
    <w:rsid w:val="00E61013"/>
    <w:rsid w:val="00E74ECF"/>
    <w:rsid w:val="00EE6874"/>
    <w:rsid w:val="00F02329"/>
    <w:rsid w:val="00F47CA0"/>
    <w:rsid w:val="00F53EBF"/>
    <w:rsid w:val="00F62B41"/>
    <w:rsid w:val="00F67F98"/>
    <w:rsid w:val="00F933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6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019AE"/>
  </w:style>
  <w:style w:type="paragraph" w:styleId="a5">
    <w:name w:val="footer"/>
    <w:basedOn w:val="a"/>
    <w:link w:val="a6"/>
    <w:uiPriority w:val="99"/>
    <w:semiHidden/>
    <w:unhideWhenUsed/>
    <w:rsid w:val="00A019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019AE"/>
  </w:style>
  <w:style w:type="paragraph" w:styleId="a7">
    <w:name w:val="Balloon Text"/>
    <w:basedOn w:val="a"/>
    <w:link w:val="a8"/>
    <w:uiPriority w:val="99"/>
    <w:semiHidden/>
    <w:unhideWhenUsed/>
    <w:rsid w:val="00A019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019AE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A019AE"/>
    <w:pPr>
      <w:spacing w:after="0" w:line="240" w:lineRule="auto"/>
    </w:pPr>
    <w:rPr>
      <w:rFonts w:asciiTheme="minorHAnsi" w:hAnsiTheme="minorHAnsi"/>
      <w:sz w:val="22"/>
    </w:rPr>
  </w:style>
  <w:style w:type="character" w:customStyle="1" w:styleId="aa">
    <w:name w:val="Без интервала Знак"/>
    <w:basedOn w:val="a0"/>
    <w:link w:val="a9"/>
    <w:uiPriority w:val="1"/>
    <w:locked/>
    <w:rsid w:val="00A019AE"/>
    <w:rPr>
      <w:rFonts w:asciiTheme="minorHAnsi" w:hAnsiTheme="minorHAnsi"/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1707</Words>
  <Characters>9730</Characters>
  <Application>Microsoft Office Word</Application>
  <DocSecurity>0</DocSecurity>
  <Lines>81</Lines>
  <Paragraphs>22</Paragraphs>
  <ScaleCrop>false</ScaleCrop>
  <Company>Home</Company>
  <LinksUpToDate>false</LinksUpToDate>
  <CharactersWithSpaces>11415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учреждение дополнительного образования Дом детского творчества</dc:title>
  <dc:subject/>
  <dc:creator>User</dc:creator>
  <cp:keywords/>
  <dc:description/>
  <cp:lastModifiedBy>User</cp:lastModifiedBy>
  <cp:revision>4</cp:revision>
  <dcterms:created xsi:type="dcterms:W3CDTF">2018-04-28T05:20:00Z</dcterms:created>
  <dcterms:modified xsi:type="dcterms:W3CDTF">2018-05-16T08:02:00Z</dcterms:modified>
</cp:coreProperties>
</file>